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5.png" ContentType="image/png"/>
  <Override PartName="/word/media/rId75.png" ContentType="image/png"/>
  <Override PartName="/word/media/rId81.png" ContentType="image/png"/>
  <Override PartName="/word/media/rId72.png" ContentType="image/png"/>
  <Override PartName="/word/media/rId40.gif" ContentType="image/gif"/>
  <Override PartName="/word/media/rId22.jpg" ContentType="image/jpeg"/>
  <Override PartName="/word/media/rId64.png" ContentType="image/png"/>
  <Override PartName="/word/media/rId49.png" ContentType="image/png"/>
  <Override PartName="/word/media/rId52.png" ContentType="image/png"/>
  <Override PartName="/word/media/rId46.png" ContentType="image/png"/>
  <Override PartName="/word/media/rId67.png" ContentType="image/png"/>
  <Override PartName="/word/media/rId43.png" ContentType="image/png"/>
  <Override PartName="/word/media/rId55.png" ContentType="image/png"/>
  <Override PartName="/word/media/rId61.png" ContentType="image/png"/>
  <Override PartName="/word/media/rId58.png" ContentType="image/png"/>
  <Override PartName="/word/media/rId7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8" w:name="js_article"/>
    <w:bookmarkStart w:id="21" w:name="js_top_ad_area"/>
    <w:bookmarkEnd w:id="21"/>
    <w:bookmarkStart w:id="96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2011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E5LErJAbW920h1aPzYz5dEaZPusIx9TQERdw5fudrmib6uh3extyibZ8syO3FqHYxoQ83jcibSq6xQ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20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2" w:name="page-content"/>
    <w:bookmarkStart w:id="86" w:name="img-content"/>
    <w:bookmarkStart w:id="85" w:name="activity-name"/>
    <w:p>
      <w:pPr>
        <w:pStyle w:val="Heading1"/>
      </w:pPr>
      <w:r>
        <w:t xml:space="preserve">一场科学盛宴 | 走进第七届Women and Girls of Science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84" w:name="js_content"/>
    <w:p>
      <w:pPr>
        <w:pStyle w:val="BodyText"/>
      </w:pPr>
      <w:r>
        <w:drawing>
          <wp:inline>
            <wp:extent cx="2540000" cy="2540000"/>
            <wp:effectExtent b="0" l="0" r="0" t="0"/>
            <wp:docPr descr="" title="雪花-动效.gif" id="41" name="Picture"/>
            <a:graphic>
              <a:graphicData uri="http://schemas.openxmlformats.org/drawingml/2006/picture">
                <pic:pic>
                  <pic:nvPicPr>
                    <pic:cNvPr descr="https://mmbiz.qpic.cn/sz_mmbiz_gif/wnoOziatvbhpTGEyusXnZpYpqt3Gyq25iaCcxo838UeTenvumNSAKRdzC70WY5M9OaRhhDMeRHriaMQ8x4an018ag/640?wx_fmt=gif&amp;from=appmsg&amp;wxfrom=5&amp;wx_lazy=1&amp;wx_co=1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关注我们</w:t>
      </w:r>
      <w:r>
        <w:t xml:space="preserve"> </w:t>
      </w:r>
      <w:r>
        <w:t xml:space="preserve"> </w:t>
      </w:r>
      <w:r>
        <w:rPr>
          <w:bCs/>
          <w:b/>
        </w:rPr>
        <w:t xml:space="preserve">聚焦加国教育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W6KLgdJhB5iaI0IhdqJibF55m0myWVicicT4IAkDqnkaccAH0YUPGKODCg/640?wx_fmt=png&amp;from=appms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由世界专家主讲的有关"生物体"的讲座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BLOB: 没有大脑的天才</w:t>
      </w:r>
    </w:p>
    <w:p>
      <w:pPr>
        <w:pStyle w:val="BodyText"/>
      </w:pPr>
      <w:r>
        <w:t xml:space="preserve">通过对Blob世界引人入胜的探索，发现Blob在缺乏传统大脑结构的情况下仍然具有卓越的能力。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75分钟视频会议</w:t>
      </w:r>
      <w:r>
        <w:rPr>
          <w:bCs/>
          <w:b/>
        </w:rP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上午10点（法语）</w:t>
      </w:r>
      <w:r>
        <w:t xml:space="preserve"> </w:t>
      </w:r>
    </w:p>
    <w:p>
      <w:pPr>
        <w:numPr>
          <w:ilvl w:val="0"/>
          <w:numId w:val="1001"/>
        </w:numPr>
        <w:pStyle w:val="Compact"/>
      </w:pPr>
      <w:r>
        <w:t xml:space="preserve"> </w:t>
      </w:r>
      <w:r>
        <w:t xml:space="preserve">上午11点40分（英语）</w:t>
      </w:r>
      <w:r>
        <w:t xml:space="preserve"> </w:t>
      </w:r>
    </w:p>
    <w:p>
      <w:pPr>
        <w:pStyle w:val="FirstParagraph"/>
      </w:pPr>
      <w:r>
        <w:t xml:space="preserve">Blob是一种奇怪的单细胞生物，栖息在森林中。表面上看起来简单，但</w:t>
      </w:r>
      <w:r>
        <w:t xml:space="preserve"> </w:t>
      </w:r>
      <w:r>
        <w:rPr>
          <w:bCs/>
          <w:b/>
        </w:rPr>
        <w:t xml:space="preserve">Blob实际上具有惊人的能力，如决策能力、问题解决、再生、学习、记忆和合作</w:t>
      </w:r>
      <w:r>
        <w:t xml:space="preserve"> </w:t>
      </w:r>
      <w:r>
        <w:t xml:space="preserve">。你了解得越多，你很可能会感到震惊！</w:t>
      </w:r>
    </w:p>
    <w:p>
      <w:pPr>
        <w:pStyle w:val="BodyText"/>
      </w:pPr>
      <w:r>
        <w:t xml:space="preserve">"Blob" 是指生物学上的一个术语， “biological blob”（生物体）的缩写，通常用于描述一种没有明确形状的生物体，有时也用于描述软体生物、黏液生物或一些单细胞生物，特别是那些没有明确器官结构的微生物。</w:t>
      </w:r>
    </w:p>
    <w:p>
      <w:pPr>
        <w:pStyle w:val="BodyText"/>
      </w:pPr>
      <w:r>
        <w:t xml:space="preserve">此次演讲将由Audrey Dussutour主持，Blob的世界专家，并担任法国国家科学研究中心（CNRS）的研究主任。</w:t>
      </w:r>
      <w:r>
        <w:t xml:space="preserve"> </w:t>
      </w:r>
      <w:r>
        <w:t xml:space="preserve"> </w:t>
      </w:r>
      <w:r>
        <w:t xml:space="preserve">专家可能会深入探讨生物体的各个方面，包括独特特征、生态角色以及它们所拥有的令人惊讶的各种能力。</w:t>
      </w:r>
      <w:r>
        <w:t xml:space="preserve"> </w:t>
      </w:r>
      <w:r>
        <w:rPr>
          <w:bCs/>
          <w:b/>
        </w:rPr>
        <w:t xml:space="preserve">挑战人们对智力、决策和问题解决的传统认知，激发对生命形式多样性和复杂性的更深层次的欣赏。</w:t>
      </w:r>
      <w: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KWO3IteIMs20DCnGN4tiaHicuXBPugc4yX5ibartuLFM3wV42KDiaAL5Xg/640?wx_fmt=png&amp;from=appms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由 tardigrade（水熊虫）爱好者主讲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探索微观世界</w:t>
      </w:r>
    </w:p>
    <w:p>
      <w:pPr>
        <w:pStyle w:val="BodyText"/>
      </w:pPr>
      <w:r>
        <w:t xml:space="preserve">孩子们一起来探索美妙的微生物世界，听听Chloé Savard是如何从音乐转向微生物学，然后在社交媒体上如何一举成名，成为@Tardibabe。了解她</w:t>
      </w:r>
      <w:r>
        <w:t xml:space="preserve"> </w:t>
      </w:r>
      <w:r>
        <w:rPr>
          <w:bCs/>
          <w:b/>
        </w:rPr>
        <w:t xml:space="preserve">如何将肉眼无法看到的微小生物转化为艺术</w:t>
      </w:r>
      <w:r>
        <w:t xml:space="preserve"> </w:t>
      </w:r>
      <w:r>
        <w:t xml:space="preserve">，以及她如何向观众传授有关她发现的微小生物的知识。一场既有讲座又是一场视觉的盛宴，还有一个在IMAX® TELUS 剧院的</w:t>
      </w:r>
      <w:r>
        <w:t xml:space="preserve"> </w:t>
      </w:r>
      <w:r>
        <w:rPr>
          <w:bCs/>
          <w:b/>
        </w:rPr>
        <w:t xml:space="preserve">巨大屏幕上进行的现场显微镜演示</w:t>
      </w:r>
      <w:r>
        <w:t xml:space="preserve"> </w:t>
      </w:r>
      <w:r>
        <w:t xml:space="preserve">，孩子们一起观察迷人的微生物！</w:t>
      </w:r>
    </w:p>
    <w:p>
      <w:pPr>
        <w:pStyle w:val="BodyText"/>
      </w:pPr>
      <w:r>
        <w:t xml:space="preserve">由微生物学家Chloé Savard（又名@Tardibabe）呈现，拥有100万社交媒体粉丝！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BX7LiaELt5LBIQzPOr89Ngia2sLFC7r2jia3qJfUMYDE5ewjj73ib4kCOg/640?wx_fmt=png&amp;from=appms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探索空间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与从事精彩工作的女性科学家见面，并参与各种互动活动：</w:t>
      </w:r>
    </w:p>
    <w:p>
      <w:pPr>
        <w:pStyle w:val="BodyText"/>
      </w:pPr>
      <w:r>
        <w:rPr>
          <w:bCs/>
          <w:b/>
        </w:rPr>
        <w:t xml:space="preserve">1.亲手触摸真正的大脑</w:t>
      </w:r>
    </w:p>
    <w:p>
      <w:pPr>
        <w:pStyle w:val="BodyText"/>
      </w:pPr>
      <w:r>
        <w:rPr>
          <w:bCs/>
          <w:b/>
        </w:rPr>
        <w:t xml:space="preserve">2.制作自己的黏液，建造金属飞机</w:t>
      </w:r>
    </w:p>
    <w:p>
      <w:pPr>
        <w:pStyle w:val="BodyText"/>
      </w:pPr>
      <w:r>
        <w:rPr>
          <w:bCs/>
          <w:b/>
        </w:rPr>
        <w:t xml:space="preserve">3.尝试人工智能实验</w:t>
      </w:r>
    </w:p>
    <w:p>
      <w:pPr>
        <w:pStyle w:val="BodyText"/>
      </w:pPr>
      <w:r>
        <w:rPr>
          <w:bCs/>
          <w:b/>
        </w:rPr>
        <w:t xml:space="preserve">4.操控机器人手臂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Cg2PkgeLgLXhriaWVvtMxtcKSpz2CzDlCS7J8Gzrrn92pWYNYcYGTDA/640?wx_fmt=png&amp;from=appms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45分钟的动手研讨会</w:t>
      </w:r>
    </w:p>
    <w:p>
      <w:pPr>
        <w:pStyle w:val="BodyText"/>
      </w:pPr>
      <w:r>
        <w:t xml:space="preserve">1.与Faucon-Éduc团队一起见识猛禽并</w:t>
      </w:r>
      <w:r>
        <w:t xml:space="preserve"> </w:t>
      </w:r>
      <w:r>
        <w:rPr>
          <w:bCs/>
          <w:b/>
        </w:rPr>
        <w:t xml:space="preserve">解剖它们吐出的食团</w:t>
      </w:r>
    </w:p>
    <w:p>
      <w:pPr>
        <w:pStyle w:val="BodyText"/>
      </w:pPr>
      <w:r>
        <w:t xml:space="preserve">2.与Centre de démonstration en sciences physiques团队一起</w:t>
      </w:r>
      <w:r>
        <w:t xml:space="preserve"> </w:t>
      </w:r>
      <w:r>
        <w:rPr>
          <w:bCs/>
          <w:b/>
        </w:rPr>
        <w:t xml:space="preserve">建造和调音弦乐器</w:t>
      </w:r>
    </w:p>
    <w:p>
      <w:pPr>
        <w:pStyle w:val="BodyText"/>
      </w:pPr>
      <w:r>
        <w:t xml:space="preserve">3.与Les Neurones Atomiques团队一起</w:t>
      </w:r>
      <w:r>
        <w:t xml:space="preserve"> </w:t>
      </w:r>
      <w:r>
        <w:rPr>
          <w:bCs/>
          <w:b/>
        </w:rPr>
        <w:t xml:space="preserve">建造电路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dEibtzZcA9erXQEC4Y9wS90r5ok34ekYeib7eiaQFl32NUV0MZlpVhM3g/640?wx_fmt=png&amp;from=appms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特别科学演示</w:t>
      </w:r>
    </w:p>
    <w:p>
      <w:pPr>
        <w:pStyle w:val="BodyText"/>
      </w:pPr>
      <w:r>
        <w:t xml:space="preserve">活动由亚马逊网络服务（AWS）和魁大UQAM理科学院合作呈现。孩子们有机会亲身参与</w:t>
      </w:r>
      <w:r>
        <w:t xml:space="preserve"> </w:t>
      </w:r>
      <w:r>
        <w:rPr>
          <w:bCs/>
          <w:b/>
        </w:rPr>
        <w:t xml:space="preserve">制作熔岩灯、探索声波科学、认识人体消化系统以及观察充满昆虫的玻璃箱</w:t>
      </w:r>
      <w:r>
        <w:t xml:space="preserve"> </w:t>
      </w:r>
      <w:r>
        <w:t xml:space="preserve">等活动。这是一次充满趣味和教育性质的体验，近距离了解科学的奇妙之处。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5585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png/wnoOziatvbhqE5LErJAbW920h1aPzYz5dsCwn6ticZQUhB7NPFYKDelJwu9O87OfIW4vrY84hR3N4dvK0VNFcU4g/640?wx_fmt=png&amp;from=appms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5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蒙特利尔科技馆价目表，请以官网信息为准</w:t>
      </w:r>
      <w:r>
        <w:t xml:space="preserve"> </w:t>
      </w:r>
    </w:p>
    <w:p>
      <w:pPr>
        <w:pStyle w:val="BodyText"/>
      </w:pPr>
      <w:r>
        <w:drawing>
          <wp:inline>
            <wp:extent cx="5334000" cy="3369359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kGxdEohFkov8ibARXvRxnv3Up1lnM6qSMib9ysEk3rqia56Gg2iaQaMdIw/640?wx_fmt=png&amp;from=appms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9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08113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BPgEZ5FEgGRMqfiblbDWh8cCHUMoXUPa3mfic3rml6otlOO0fACibklSg/640?wx_fmt=png&amp;from=appms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8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时间：2月10日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地点：蒙特利尔科技馆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sz_mmbiz_png/wnoOziatvbhokuXIBC1XlQ61VfDDC6RPQKibFVReYicgEjYzVJputmXAUCSuDAa8IetQfKg5DrdTuYHoljOJticjKg/640?wx_fmt=png&amp;from=appms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扫码购买门票</w:t>
      </w:r>
    </w:p>
    <w:p>
      <w:pPr>
        <w:pStyle w:val="BodyText"/>
      </w:pPr>
      <w:r>
        <w:drawing>
          <wp:inline>
            <wp:extent cx="2540000" cy="2540000"/>
            <wp:effectExtent b="0" l="0" r="0" t="0"/>
            <wp:docPr descr="" title="雪花-动效.gif" id="70" name="Picture"/>
            <a:graphic>
              <a:graphicData uri="http://schemas.openxmlformats.org/drawingml/2006/picture">
                <pic:pic>
                  <pic:nvPicPr>
                    <pic:cNvPr descr="https://mmbiz.qpic.cn/sz_mmbiz_gif/wnoOziatvbhpTGEyusXnZpYpqt3Gyq25iaCcxo838UeTenvumNSAKRdzC70WY5M9OaRhhDMeRHriaMQ8x4an018ag/640?wx_fmt=gif&amp;from=appmsg&amp;wxfrom=5&amp;wx_lazy=1&amp;wx_co=1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科技馆官网</w:t>
      </w:r>
    </w:p>
    <w:p>
      <w:pPr>
        <w:pStyle w:val="BodyText"/>
      </w:pPr>
      <w:r>
        <w:t xml:space="preserve">请购票入场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END -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054100" cy="9017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wxfrom=5&amp;wx_lazy=1&amp;wx_co=1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ABOUT US</w:t>
      </w:r>
    </w:p>
    <w:p>
      <w:pPr>
        <w:pStyle w:val="BodyText"/>
      </w:pPr>
      <w:r>
        <w:rPr>
          <w:bCs/>
          <w:b/>
        </w:rPr>
        <w:t xml:space="preserve">蒙城教育成长论坛</w:t>
      </w:r>
      <w:r>
        <w:t xml:space="preserve"> </w:t>
      </w:r>
      <w:r>
        <w:t xml:space="preserve">是魁省在册的爱心公益组织，致力于打造蒙特利尔专业度和可信度最优的教育信息交流平台，拥有14个年级群和8个主题群（民乐之声、吉他之韵、艺术之约、数学之美（中学/小学）、娃去哪儿玩、就业联谊、宠物群），聚集了上万名华人家长，拥有</w:t>
      </w:r>
      <w:r>
        <w:t xml:space="preserve"> </w:t>
      </w:r>
      <w:r>
        <w:rPr>
          <w:bCs/>
          <w:b/>
        </w:rPr>
        <w:t xml:space="preserve">天选龙舟队</w:t>
      </w:r>
      <w:r>
        <w:t xml:space="preserve"> </w:t>
      </w:r>
      <w:r>
        <w:t xml:space="preserve">、</w:t>
      </w:r>
      <w:r>
        <w:t xml:space="preserve"> </w:t>
      </w:r>
      <w:r>
        <w:rPr>
          <w:bCs/>
          <w:b/>
        </w:rPr>
        <w:t xml:space="preserve">天籁童声合唱团</w:t>
      </w:r>
      <w:r>
        <w:t xml:space="preserve"> </w:t>
      </w:r>
      <w:r>
        <w:t xml:space="preserve">和</w:t>
      </w:r>
      <w:r>
        <w:t xml:space="preserve"> </w:t>
      </w:r>
      <w:r>
        <w:rPr>
          <w:bCs/>
          <w:b/>
        </w:rPr>
        <w:t xml:space="preserve">天狼篮球队</w:t>
      </w:r>
      <w:r>
        <w:t xml:space="preserve"> </w:t>
      </w:r>
      <w:r>
        <w:t xml:space="preserve">，春季举办</w:t>
      </w:r>
      <w:r>
        <w:t xml:space="preserve"> </w:t>
      </w:r>
      <w:r>
        <w:rPr>
          <w:bCs/>
          <w:b/>
        </w:rPr>
        <w:t xml:space="preserve">教育展</w:t>
      </w:r>
      <w:r>
        <w:t xml:space="preserve"> </w:t>
      </w:r>
      <w:r>
        <w:t xml:space="preserve">，夏季参加龙舟赛，一年四季的</w:t>
      </w:r>
      <w:r>
        <w:t xml:space="preserve"> </w:t>
      </w:r>
      <w:r>
        <w:rPr>
          <w:bCs/>
          <w:b/>
        </w:rPr>
        <w:t xml:space="preserve">关爱旋律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rPr>
          <w:bCs/>
          <w:b/>
        </w:rPr>
        <w:t xml:space="preserve">公益讲座</w:t>
      </w:r>
      <w:r>
        <w:t xml:space="preserve"> </w:t>
      </w:r>
      <w:r>
        <w:t xml:space="preserve">，为华人家长提供丰富可靠的教育信息和资源。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drawing>
          <wp:inline>
            <wp:extent cx="1358900" cy="355600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wxfrom=5&amp;wx_lazy=1&amp;wx_co=1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sz_mmbiz_png/wnoOziatvbhqS7jwUJq77q301LCe7dmfjBJek8rKT73wpQibgXdJtSylP3odultye8Wnkpt4LtFbXf4VYrOwcLEg/640?wx_fmt=png&amp;wxfrom=5&amp;wx_lazy=1&amp;wx_co=1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—— 教育公益植根于爱 ——</w:t>
      </w:r>
    </w:p>
    <w:p>
      <w:pPr>
        <w:pStyle w:val="BodyText"/>
      </w:pPr>
      <w:r>
        <w:t xml:space="preserve">蒙城教育成长论坛</w:t>
      </w:r>
    </w:p>
    <w:p>
      <w:pPr>
        <w:pStyle w:val="BodyText"/>
      </w:pPr>
      <w:r>
        <w:t xml:space="preserve"> </w:t>
      </w:r>
      <w:r>
        <w:t xml:space="preserve">蒙城一手教育资讯</w:t>
      </w:r>
      <w:r>
        <w:t xml:space="preserve"> </w:t>
      </w:r>
    </w:p>
    <w:p>
      <w:pPr>
        <w:pStyle w:val="BodyText"/>
      </w:pPr>
      <w:r>
        <w:drawing>
          <wp:inline>
            <wp:extent cx="2044700" cy="12827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wxfrom=5&amp;wx_lazy=1&amp;wx_co=1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4"/>
    <w:bookmarkEnd w:id="85"/>
    <w:bookmarkEnd w:id="86"/>
    <w:bookmarkStart w:id="87" w:name="js_tags_preview_toast"/>
    <w:p>
      <w:pPr>
        <w:pStyle w:val="BodyText"/>
      </w:pPr>
      <w:r>
        <w:t xml:space="preserve">预览时标签不可点</w:t>
      </w:r>
    </w:p>
    <w:bookmarkEnd w:id="87"/>
    <w:bookmarkStart w:id="88" w:name="content_bottom_area"/>
    <w:bookmarkEnd w:id="88"/>
    <w:bookmarkStart w:id="91" w:name="js_temp_bottom_area"/>
    <w:p>
      <w:pPr>
        <w:pStyle w:val="BodyText"/>
      </w:pPr>
      <w:hyperlink r:id="rId89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0" w:name="js_btm_temp_read_num"/>
      <w:r>
        <w:t xml:space="preserve"> </w:t>
      </w:r>
      <w:bookmarkEnd w:id="90"/>
    </w:p>
    <w:bookmarkEnd w:id="91"/>
    <w:bookmarkEnd w:id="92"/>
    <w:bookmarkStart w:id="93" w:name="sg_tj"/>
    <w:bookmarkEnd w:id="93"/>
    <w:bookmarkStart w:id="94" w:name="page_bottom_area"/>
    <w:bookmarkEnd w:id="94"/>
    <w:bookmarkStart w:id="95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95"/>
    <w:bookmarkEnd w:id="96"/>
    <w:bookmarkStart w:id="97" w:name="wx_stream_article_slide_tip"/>
    <w:bookmarkEnd w:id="97"/>
    <w:bookmarkEnd w:id="98"/>
    <w:bookmarkStart w:id="99" w:name="js_network_msg_wrp"/>
    <w:bookmarkEnd w:id="99"/>
    <w:bookmarkStart w:id="100" w:name="js_ad_control"/>
    <w:bookmarkEnd w:id="100"/>
    <w:bookmarkStart w:id="101" w:name="audio_panel_area"/>
    <w:bookmarkEnd w:id="101"/>
    <w:bookmarkStart w:id="102" w:name="js_profile_card_modal"/>
    <w:bookmarkEnd w:id="102"/>
    <w:bookmarkStart w:id="103" w:name="js_emotion_panel_pc"/>
    <w:bookmarkEnd w:id="103"/>
    <w:bookmarkStart w:id="105" w:name="js_alert_panel"/>
    <w:bookmarkStart w:id="104" w:name="js_alert_content"/>
    <w:bookmarkEnd w:id="104"/>
    <w:p>
      <w:pPr>
        <w:pStyle w:val="FirstParagraph"/>
      </w:pPr>
      <w:hyperlink r:id="rId89">
        <w:r>
          <w:rPr>
            <w:rStyle w:val="Hyperlink"/>
          </w:rPr>
          <w:t xml:space="preserve">知道了</w:t>
        </w:r>
      </w:hyperlink>
    </w:p>
    <w:bookmarkEnd w:id="105"/>
    <w:bookmarkStart w:id="10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06" w:name="js_pc_weapp_code_des"/>
      <w:r>
        <w:t xml:space="preserve"> </w:t>
      </w:r>
      <w:bookmarkEnd w:id="106"/>
    </w:p>
    <w:bookmarkEnd w:id="107"/>
    <w:bookmarkStart w:id="109" w:name="js_minipro_dialog"/>
    <w:p>
      <w:pPr>
        <w:pStyle w:val="BodyText"/>
      </w:pPr>
    </w:p>
    <w:bookmarkStart w:id="108" w:name="js_minipro_dialog_body"/>
    <w:bookmarkEnd w:id="10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9"/>
    <w:bookmarkStart w:id="111" w:name="js_link_dialog"/>
    <w:p>
      <w:pPr>
        <w:pStyle w:val="BodyText"/>
      </w:pPr>
    </w:p>
    <w:bookmarkStart w:id="110" w:name="js_link_dialog_body"/>
    <w:bookmarkEnd w:id="11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1"/>
    <w:bookmarkStart w:id="113" w:name="js_product_dialog"/>
    <w:p>
      <w:pPr>
        <w:pStyle w:val="BodyText"/>
      </w:pPr>
    </w:p>
    <w:bookmarkStart w:id="112" w:name="js_product_dialog_body"/>
    <w:bookmarkEnd w:id="11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3"/>
    <w:bookmarkStart w:id="11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14"/>
    <w:bookmarkStart w:id="11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1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8"/>
    <w:bookmarkStart w:id="119" w:name="js_bottom_bar_padding_mask"/>
    <w:bookmarkEnd w:id="119"/>
    <w:p>
      <w:pPr>
        <w:pStyle w:val="BodyText"/>
      </w:pPr>
      <w:bookmarkStart w:id="120" w:name="js_a11y_colon"/>
      <w:r>
        <w:t xml:space="preserve"> </w:t>
      </w:r>
      <w:r>
        <w:t xml:space="preserve">：</w:t>
      </w:r>
      <w:r>
        <w:t xml:space="preserve"> </w:t>
      </w:r>
      <w:bookmarkEnd w:id="120"/>
      <w:r>
        <w:t xml:space="preserve"> </w:t>
      </w:r>
      <w:bookmarkStart w:id="121" w:name="js_a11y_comma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0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1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2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comma3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4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comma5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6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7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8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9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10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period"/>
      <w:r>
        <w:t xml:space="preserve"> </w:t>
      </w:r>
      <w:r>
        <w:t xml:space="preserve">。</w:t>
      </w:r>
      <w:r>
        <w:t xml:space="preserve"> </w:t>
      </w:r>
      <w:bookmarkEnd w:id="133"/>
      <w:r>
        <w:t xml:space="preserve"> </w:t>
      </w:r>
      <w:bookmarkStart w:id="134" w:name="js_a11y_space"/>
      <w:r>
        <w:t xml:space="preserve"> </w:t>
      </w:r>
      <w:bookmarkEnd w:id="134"/>
      <w:r>
        <w:t xml:space="preserve"> </w:t>
      </w:r>
      <w:bookmarkStart w:id="135" w:name="js_a11y_type_video"/>
      <w:r>
        <w:t xml:space="preserve"> </w:t>
      </w:r>
      <w:r>
        <w:t xml:space="preserve">视频</w:t>
      </w:r>
      <w:r>
        <w:t xml:space="preserve"> </w:t>
      </w:r>
      <w:bookmarkEnd w:id="135"/>
      <w:r>
        <w:t xml:space="preserve"> </w:t>
      </w:r>
      <w:bookmarkStart w:id="136" w:name="js_a11y_type_weapp"/>
      <w:r>
        <w:t xml:space="preserve"> </w:t>
      </w:r>
      <w:r>
        <w:t xml:space="preserve">小程序</w:t>
      </w:r>
      <w:r>
        <w:t xml:space="preserve"> </w:t>
      </w:r>
      <w:bookmarkEnd w:id="136"/>
      <w:r>
        <w:t xml:space="preserve"> </w:t>
      </w:r>
      <w:bookmarkStart w:id="137" w:name="js_a11y_zan_btn_txt"/>
      <w:r>
        <w:t xml:space="preserve"> </w:t>
      </w:r>
      <w:r>
        <w:t xml:space="preserve">赞</w:t>
      </w:r>
      <w:r>
        <w:t xml:space="preserve"> </w:t>
      </w:r>
      <w:bookmarkEnd w:id="137"/>
      <w:r>
        <w:t xml:space="preserve"> </w:t>
      </w:r>
      <w:bookmarkStart w:id="13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8"/>
      <w:r>
        <w:t xml:space="preserve"> </w:t>
      </w:r>
      <w:bookmarkStart w:id="139" w:name="js_a11y_like_btn_txt"/>
      <w:r>
        <w:t xml:space="preserve"> </w:t>
      </w:r>
      <w:r>
        <w:t xml:space="preserve">在看</w:t>
      </w:r>
      <w:r>
        <w:t xml:space="preserve"> </w:t>
      </w:r>
      <w:bookmarkEnd w:id="139"/>
      <w:r>
        <w:t xml:space="preserve"> </w:t>
      </w:r>
      <w:bookmarkStart w:id="14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0"/>
      <w:r>
        <w:t xml:space="preserve"> </w:t>
      </w:r>
      <w:bookmarkStart w:id="141" w:name="js_a11y_share_btn_txt"/>
      <w:r>
        <w:t xml:space="preserve"> </w:t>
      </w:r>
      <w:r>
        <w:t xml:space="preserve">分享</w:t>
      </w:r>
      <w:r>
        <w:t xml:space="preserve"> </w:t>
      </w:r>
      <w:bookmarkEnd w:id="141"/>
      <w:r>
        <w:t xml:space="preserve"> </w:t>
      </w:r>
      <w:bookmarkStart w:id="142" w:name="js_a11y_comment_btn_txt"/>
      <w:r>
        <w:t xml:space="preserve"> </w:t>
      </w:r>
      <w:r>
        <w:t xml:space="preserve">留言</w:t>
      </w:r>
      <w:r>
        <w:t xml:space="preserve"> </w:t>
      </w:r>
      <w:bookmarkEnd w:id="142"/>
      <w:r>
        <w:t xml:space="preserve"> </w:t>
      </w:r>
      <w:bookmarkStart w:id="143" w:name="js_a11y_collect_btn_txt"/>
      <w:r>
        <w:t xml:space="preserve"> </w:t>
      </w:r>
      <w:r>
        <w:t xml:space="preserve">收藏</w:t>
      </w:r>
      <w:r>
        <w:t xml:space="preserve"> </w:t>
      </w:r>
      <w:bookmarkEnd w:id="143"/>
      <w:r>
        <w:t xml:space="preserve"> </w:t>
      </w:r>
      <w:bookmarkStart w:id="144" w:name="js_a11y_op_ting_heard"/>
      <w:r>
        <w:t xml:space="preserve"> </w:t>
      </w:r>
      <w:r>
        <w:t xml:space="preserve">听过</w:t>
      </w:r>
      <w:r>
        <w:t xml:space="preserve"> </w:t>
      </w:r>
      <w:bookmarkEnd w:id="144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15" Target="media/rId115.png" /><Relationship Type="http://schemas.openxmlformats.org/officeDocument/2006/relationships/image" Id="rId75" Target="media/rId75.png" /><Relationship Type="http://schemas.openxmlformats.org/officeDocument/2006/relationships/image" Id="rId81" Target="media/rId81.png" /><Relationship Type="http://schemas.openxmlformats.org/officeDocument/2006/relationships/image" Id="rId72" Target="media/rId72.png" /><Relationship Type="http://schemas.openxmlformats.org/officeDocument/2006/relationships/image" Id="rId40" Target="media/rId40.gif" /><Relationship Type="http://schemas.openxmlformats.org/officeDocument/2006/relationships/image" Id="rId22" Target="media/rId22.jpg" /><Relationship Type="http://schemas.openxmlformats.org/officeDocument/2006/relationships/image" Id="rId64" Target="media/rId64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46" Target="media/rId46.png" /><Relationship Type="http://schemas.openxmlformats.org/officeDocument/2006/relationships/image" Id="rId67" Target="media/rId67.png" /><Relationship Type="http://schemas.openxmlformats.org/officeDocument/2006/relationships/image" Id="rId43" Target="media/rId43.png" /><Relationship Type="http://schemas.openxmlformats.org/officeDocument/2006/relationships/image" Id="rId55" Target="media/rId55.png" /><Relationship Type="http://schemas.openxmlformats.org/officeDocument/2006/relationships/image" Id="rId61" Target="media/rId61.png" /><Relationship Type="http://schemas.openxmlformats.org/officeDocument/2006/relationships/image" Id="rId58" Target="media/rId58.png" /><Relationship Type="http://schemas.openxmlformats.org/officeDocument/2006/relationships/image" Id="rId78" Target="media/rId78.png" /><Relationship Type="http://schemas.openxmlformats.org/officeDocument/2006/relationships/hyperlink" Id="rId89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9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蒙特利尔科技馆第七届Women and Girls of Science活动预告</dc:description>
  <cp:keywords/>
  <dcterms:created xsi:type="dcterms:W3CDTF">2025-10-03T03:22:11Z</dcterms:created>
  <dcterms:modified xsi:type="dcterms:W3CDTF">2025-10-03T03:22:11Z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