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2.png" ContentType="image/png"/>
  <Override PartName="/word/media/rId22.jpg" ContentType="image/jpeg"/>
  <Override PartName="/word/media/rId3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55" w:name="js_article"/>
    <w:bookmarkStart w:id="21" w:name="js_top_ad_area"/>
    <w:bookmarkEnd w:id="21"/>
    <w:bookmarkStart w:id="53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695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rQMuibMoNpfnUVzAaKUHib0icNfCyWANb4WOib8wPVxLWbJggKibFvYavu0kp04WGdCfP3PrwucficPZmA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49" w:name="page-content"/>
    <w:bookmarkStart w:id="44" w:name="img-content"/>
    <w:bookmarkStart w:id="43" w:name="activity-name"/>
    <w:p>
      <w:pPr>
        <w:pStyle w:val="Heading1"/>
      </w:pPr>
      <w:r>
        <w:t xml:space="preserve">关于SRAM排名列表的那些事</w:t>
      </w:r>
    </w:p>
    <w:bookmarkStart w:id="38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7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star"/>
      <w:r>
        <w:t xml:space="preserve"> </w:t>
      </w:r>
      <w:bookmarkEnd w:id="36"/>
      <w:r>
        <w:t xml:space="preserve"> </w:t>
      </w:r>
      <w:bookmarkEnd w:id="37"/>
    </w:p>
    <w:bookmarkEnd w:id="38"/>
    <w:bookmarkStart w:id="42" w:name="js_content"/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https://mmbiz.qpic.cn/sz_mmbiz_jpg/wnoOziatvbhrQMuibMoNpfnUVzAaKUHib0icfVA9CKsTugEX2PiawP70SHjOffBXvgqXBQEl9l5xGVoibNqzrjyibUXGg/640?wx_fmt=jpeg&amp;from=appms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节选自SRAM（</w:t>
      </w:r>
      <w:r>
        <w:t xml:space="preserve"> </w:t>
      </w:r>
      <w:r>
        <w:t xml:space="preserve"> </w:t>
      </w:r>
      <w:r>
        <w:t xml:space="preserve">"Service Régional d'Admission du Montréal métropolitain"</w:t>
      </w:r>
      <w:r>
        <w:t xml:space="preserve"> </w:t>
      </w:r>
      <w:r>
        <w:t xml:space="preserve"> </w:t>
      </w:r>
      <w:r>
        <w:t xml:space="preserve">）为中三学生发布的“激励学习手册”。它解释了SRAM系统如何评估学生成绩单，以制定排名列表和排名标准。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为了评估学生成绩，大多数cegep会生成自己的申请学生的排名列表。以此确定申请学生是否符合资格，申请成绩的相互比较，并选择适合的最佳候选学生，尤其是申请人数远远超过cegep录取名额。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排名标准由每个cegep自行设定，因cegep而异。然而，这些标准在大多数cegep中趋向相似，可以总结如下，仅供参考：</w:t>
      </w:r>
      <w: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排名基于中四成绩和申请到期之日前中五的已知成绩。</w:t>
      </w:r>
      <w:r>
        <w:t xml:space="preserve"> </w:t>
      </w:r>
    </w:p>
    <w:p>
      <w:pPr>
        <w:numPr>
          <w:ilvl w:val="0"/>
          <w:numId w:val="1000"/>
        </w:numPr>
      </w:pPr>
      <w:r>
        <w:br/>
      </w:r>
    </w:p>
    <w:p>
      <w:pPr>
        <w:numPr>
          <w:ilvl w:val="0"/>
          <w:numId w:val="1001"/>
        </w:numPr>
      </w:pPr>
      <w:r>
        <w:t xml:space="preserve"> </w:t>
      </w:r>
      <w:r>
        <w:t xml:space="preserve">除了成绩外，还会计算平均差异(average deviations)。在每门课程中，您的成绩将与班级平均分进行比较。如果您的成绩高于班级平均分，差异是正的，您将在排名中获得积分(points)。因此，努力获得尽可能高于班级平均分的良好成绩非常重要。</w:t>
      </w:r>
      <w:r>
        <w:t xml:space="preserve"> </w:t>
      </w:r>
    </w:p>
    <w:p>
      <w:pPr>
        <w:numPr>
          <w:ilvl w:val="0"/>
          <w:numId w:val="1000"/>
        </w:numPr>
      </w:pPr>
      <w:r>
        <w:br/>
      </w:r>
    </w:p>
    <w:p>
      <w:pPr>
        <w:numPr>
          <w:ilvl w:val="0"/>
          <w:numId w:val="1001"/>
        </w:numPr>
      </w:pPr>
      <w:r>
        <w:t xml:space="preserve"> </w:t>
      </w:r>
      <w:r>
        <w:t xml:space="preserve">如果选修科学数学(以下简称SN)或技术与科学数学(以下简称TS)以及中五化学物理，您将获得额外加分(bonus)，以校准那些选修SN/TS学生的成绩。统计数据表明，这些科目的成绩和差异往往低于其他科目。此外，选择SN或TS的学生往往会在科学以外的其他科目中也会表现更加出色。因此，他们获得较低的偏差分数(lower deviation scores)。对SN/TS的加分补偿，肯定了这部分学生付出了等效的努力。</w:t>
      </w:r>
      <w:r>
        <w:t xml:space="preserve"> </w:t>
      </w:r>
    </w:p>
    <w:p>
      <w:pPr>
        <w:numPr>
          <w:ilvl w:val="0"/>
          <w:numId w:val="1000"/>
        </w:numPr>
      </w:pPr>
      <w:r>
        <w:br/>
      </w:r>
    </w:p>
    <w:p>
      <w:pPr>
        <w:numPr>
          <w:ilvl w:val="0"/>
          <w:numId w:val="1001"/>
        </w:numPr>
      </w:pPr>
      <w:r>
        <w:t xml:space="preserve"> </w:t>
      </w:r>
      <w:r>
        <w:t xml:space="preserve">在不同的学校不同的program里，一些学生在中四和中五获得了54学分，另一些获得了64学分，还有一些获得了80学分。同理，为了对那些在中学中付出额外努力的学生公平，所有获得64至80学分之间的学生都会获得额外的加分(bonuses)。</w:t>
      </w:r>
      <w:r>
        <w:t xml:space="preserve"> </w:t>
      </w:r>
    </w:p>
    <w:p>
      <w:pPr>
        <w:numPr>
          <w:ilvl w:val="0"/>
          <w:numId w:val="1000"/>
        </w:numPr>
      </w:pPr>
      <w:r>
        <w:br/>
      </w:r>
    </w:p>
    <w:p>
      <w:pPr>
        <w:numPr>
          <w:ilvl w:val="0"/>
          <w:numId w:val="1001"/>
        </w:numPr>
      </w:pPr>
      <w:r>
        <w:t xml:space="preserve"> </w:t>
      </w:r>
      <w:r>
        <w:t xml:space="preserve">在SRAM排名中尽管会考虑所有科目成绩，但有些科目在不同cegep program里会有所侧重，这些侧重取决于所选择的cegep program。例如，如果您选择cegep的social science，历史和地理成绩将更为重要；如果您选择science，数学\化学\地理的成绩会更加重要。</w:t>
      </w:r>
      <w:r>
        <w:t xml:space="preserve"> </w:t>
      </w:r>
    </w:p>
    <w:p>
      <w:pPr>
        <w:numPr>
          <w:ilvl w:val="0"/>
          <w:numId w:val="1000"/>
        </w:numPr>
      </w:pPr>
      <w:r>
        <w:br/>
      </w:r>
    </w:p>
    <w:p>
      <w:pPr>
        <w:pStyle w:val="FirstParagraph"/>
      </w:pPr>
      <w:r>
        <w:t xml:space="preserve"> </w:t>
      </w:r>
      <w:r>
        <w:t xml:space="preserve">综上所述，为了在申请cegep排名中脱颖而出，SRAM给的建议是：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在中四和中五取得尽可能好的成绩和偏差分数（即尽量超过班级平均分）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获得比最低要求54分更多的中四和中五学分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在心仪的cegep program侧重的那些科目中取得良好的成绩。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选择更具挑战性的SN/TS，也会提高排名。</w:t>
      </w:r>
      <w:r>
        <w:t xml:space="preserve"> </w:t>
      </w:r>
    </w:p>
    <w:p>
      <w:pPr>
        <w:numPr>
          <w:ilvl w:val="0"/>
          <w:numId w:val="1000"/>
        </w:numPr>
      </w:pPr>
      <w:r>
        <w:br/>
      </w:r>
    </w:p>
    <w:p>
      <w:pPr>
        <w:pStyle w:val="FirstParagraph"/>
      </w:pPr>
      <w:r>
        <w:t xml:space="preserve"> </w:t>
      </w:r>
      <w:r>
        <w:t xml:space="preserve">在学校中保持持续的努力，尤其是在中四和中五年级。成功的中学学习为出色的大学学习铺平了道路。成功需要充分的准备。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必须投入时间来学习。有明确的数据表明，在中学阶段投入的时间越多，上大学后获得优秀成绩的可能性就越大。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资料来源https://www.swlauriersb.qc.ca/schools/lshs/archivedsite/lauriersr.schoolqc.ca/pages/newsletters/pdf/sram_document_cegep_rankings.pdf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14个年级群，每个年级群的众多同龄家长在一起交流学习和育儿问题，沟通更顺畅！拥有7个主题群（民乐之声、吉他之韵、艺术之约、数学之美、娃去哪儿玩、就业联谊、萌宠群），拥有</w:t>
      </w:r>
      <w:r>
        <w:t xml:space="preserve"> </w:t>
      </w:r>
      <w:r>
        <w:rPr>
          <w:bCs/>
          <w:b/>
        </w:rPr>
        <w:t xml:space="preserve">天选龙舟队、天籁童声合唱团和天狼蓝球队</w:t>
      </w:r>
      <w:r>
        <w:t xml:space="preserve"> </w:t>
      </w:r>
      <w:r>
        <w:t xml:space="preserve">，春季举办</w:t>
      </w:r>
      <w:r>
        <w:t xml:space="preserve"> </w:t>
      </w:r>
      <w:r>
        <w:rPr>
          <w:bCs/>
          <w:b/>
        </w:rPr>
        <w:t xml:space="preserve">教育文化展</w:t>
      </w:r>
      <w:r>
        <w:t xml:space="preserve"> </w:t>
      </w:r>
      <w:r>
        <w:t xml:space="preserve">。论坛还常年举办各类教育公益讲座，为华人家长提供可靠丰富的教育信息和资源。欢迎您的加入，和精英家长一起共同成长。</w:t>
      </w:r>
      <w:r>
        <w:t xml:space="preserve"> </w:t>
      </w:r>
    </w:p>
    <w:p>
      <w:pPr>
        <w:pStyle w:val="BodyText"/>
      </w:pPr>
      <w:r>
        <w:t xml:space="preserve"> </w:t>
      </w:r>
      <w:r>
        <w:br/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请加微信mtleduforum拉入相应的年级群</w:t>
      </w:r>
      <w:r>
        <w:t xml:space="preserve"> </w:t>
      </w:r>
      <w:r>
        <w:t xml:space="preserve">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bookmarkEnd w:id="42"/>
    <w:bookmarkEnd w:id="43"/>
    <w:bookmarkEnd w:id="44"/>
    <w:bookmarkStart w:id="45" w:name="js_tags_preview_toast"/>
    <w:p>
      <w:pPr>
        <w:pStyle w:val="BodyText"/>
      </w:pPr>
      <w:r>
        <w:t xml:space="preserve">预览时标签不可点</w:t>
      </w:r>
    </w:p>
    <w:bookmarkEnd w:id="45"/>
    <w:bookmarkStart w:id="46" w:name="content_bottom_area"/>
    <w:bookmarkEnd w:id="46"/>
    <w:bookmarkStart w:id="48" w:name="js_temp_bottom_area"/>
    <w:p>
      <w:pPr>
        <w:pStyle w:val="BodyText"/>
      </w:pPr>
      <w:hyperlink r:id="rId47">
        <w:r>
          <w:rPr>
            <w:rStyle w:val="Hyperlink"/>
          </w:rPr>
          <w:t xml:space="preserve">阅读原文</w:t>
        </w:r>
      </w:hyperlink>
    </w:p>
    <w:bookmarkEnd w:id="48"/>
    <w:bookmarkEnd w:id="49"/>
    <w:bookmarkStart w:id="50" w:name="sg_tj"/>
    <w:bookmarkEnd w:id="50"/>
    <w:bookmarkStart w:id="51" w:name="page_bottom_area"/>
    <w:bookmarkEnd w:id="51"/>
    <w:bookmarkStart w:id="52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52"/>
    <w:bookmarkEnd w:id="53"/>
    <w:bookmarkStart w:id="54" w:name="wx_stream_article_slide_tip"/>
    <w:bookmarkEnd w:id="54"/>
    <w:bookmarkEnd w:id="55"/>
    <w:bookmarkStart w:id="56" w:name="js_network_msg_wrp"/>
    <w:bookmarkEnd w:id="56"/>
    <w:bookmarkStart w:id="57" w:name="js_ad_control"/>
    <w:bookmarkEnd w:id="57"/>
    <w:bookmarkStart w:id="58" w:name="audio_panel_area"/>
    <w:bookmarkEnd w:id="58"/>
    <w:bookmarkStart w:id="59" w:name="js_profile_card_modal"/>
    <w:bookmarkEnd w:id="59"/>
    <w:bookmarkStart w:id="60" w:name="js_emotion_panel_pc"/>
    <w:bookmarkEnd w:id="60"/>
    <w:bookmarkStart w:id="62" w:name="js_alert_panel"/>
    <w:bookmarkStart w:id="61" w:name="js_alert_content"/>
    <w:bookmarkEnd w:id="61"/>
    <w:p>
      <w:pPr>
        <w:pStyle w:val="FirstParagraph"/>
      </w:pPr>
      <w:hyperlink r:id="rId47">
        <w:r>
          <w:rPr>
            <w:rStyle w:val="Hyperlink"/>
          </w:rPr>
          <w:t xml:space="preserve">知道了</w:t>
        </w:r>
      </w:hyperlink>
    </w:p>
    <w:bookmarkEnd w:id="62"/>
    <w:bookmarkStart w:id="64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63" w:name="js_pc_weapp_code_des"/>
      <w:r>
        <w:t xml:space="preserve"> </w:t>
      </w:r>
      <w:bookmarkEnd w:id="63"/>
    </w:p>
    <w:bookmarkEnd w:id="64"/>
    <w:bookmarkStart w:id="66" w:name="js_minipro_dialog"/>
    <w:p>
      <w:pPr>
        <w:pStyle w:val="BodyText"/>
      </w:pPr>
    </w:p>
    <w:bookmarkStart w:id="65" w:name="js_minipro_dialog_body"/>
    <w:bookmarkEnd w:id="6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66"/>
    <w:bookmarkStart w:id="68" w:name="js_link_dialog"/>
    <w:p>
      <w:pPr>
        <w:pStyle w:val="BodyText"/>
      </w:pPr>
    </w:p>
    <w:bookmarkStart w:id="67" w:name="js_link_dialog_body"/>
    <w:bookmarkEnd w:id="67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68"/>
    <w:bookmarkStart w:id="70" w:name="js_product_dialog"/>
    <w:p>
      <w:pPr>
        <w:pStyle w:val="BodyText"/>
      </w:pPr>
    </w:p>
    <w:bookmarkStart w:id="69" w:name="js_product_dialog_body"/>
    <w:bookmarkEnd w:id="69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70"/>
    <w:bookmarkStart w:id="71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71"/>
    <w:bookmarkStart w:id="75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73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75"/>
    <w:bookmarkStart w:id="76" w:name="unlogin_bottom_bar"/>
    <w:bookmarkEnd w:id="76"/>
    <w:p>
      <w:pPr>
        <w:pStyle w:val="BodyText"/>
      </w:pPr>
      <w:bookmarkStart w:id="77" w:name="js_a11y_colon"/>
      <w:r>
        <w:t xml:space="preserve"> </w:t>
      </w:r>
      <w:r>
        <w:t xml:space="preserve">：</w:t>
      </w:r>
      <w:r>
        <w:t xml:space="preserve"> </w:t>
      </w:r>
      <w:bookmarkEnd w:id="77"/>
      <w:r>
        <w:t xml:space="preserve"> </w:t>
      </w:r>
      <w:bookmarkStart w:id="78" w:name="js_a11y_comma"/>
      <w:r>
        <w:t xml:space="preserve"> </w:t>
      </w:r>
      <w:r>
        <w:t xml:space="preserve">，</w:t>
      </w:r>
      <w:r>
        <w:t xml:space="preserve"> </w:t>
      </w:r>
      <w:bookmarkEnd w:id="78"/>
      <w:r>
        <w:t xml:space="preserve"> </w:t>
      </w:r>
      <w:bookmarkStart w:id="79" w:name="js_a11y_comma0"/>
      <w:r>
        <w:t xml:space="preserve"> </w:t>
      </w:r>
      <w:r>
        <w:t xml:space="preserve">，</w:t>
      </w:r>
      <w:r>
        <w:t xml:space="preserve"> </w:t>
      </w:r>
      <w:bookmarkEnd w:id="79"/>
      <w:r>
        <w:t xml:space="preserve"> </w:t>
      </w:r>
      <w:bookmarkStart w:id="80" w:name="js_a11y_comma1"/>
      <w:r>
        <w:t xml:space="preserve"> </w:t>
      </w:r>
      <w:r>
        <w:t xml:space="preserve">，</w:t>
      </w:r>
      <w:r>
        <w:t xml:space="preserve"> </w:t>
      </w:r>
      <w:bookmarkEnd w:id="80"/>
      <w:r>
        <w:t xml:space="preserve"> </w:t>
      </w:r>
      <w:bookmarkStart w:id="81" w:name="js_a11y_comma2"/>
      <w:r>
        <w:t xml:space="preserve"> </w:t>
      </w:r>
      <w:r>
        <w:t xml:space="preserve">，</w:t>
      </w:r>
      <w:r>
        <w:t xml:space="preserve"> </w:t>
      </w:r>
      <w:bookmarkEnd w:id="81"/>
      <w:r>
        <w:t xml:space="preserve"> </w:t>
      </w:r>
      <w:bookmarkStart w:id="82" w:name="js_a11y_comma3"/>
      <w:r>
        <w:t xml:space="preserve"> </w:t>
      </w:r>
      <w:r>
        <w:t xml:space="preserve">，</w:t>
      </w:r>
      <w:r>
        <w:t xml:space="preserve"> </w:t>
      </w:r>
      <w:bookmarkEnd w:id="82"/>
      <w:r>
        <w:t xml:space="preserve"> </w:t>
      </w:r>
      <w:bookmarkStart w:id="83" w:name="js_a11y_comma4"/>
      <w:r>
        <w:t xml:space="preserve"> </w:t>
      </w:r>
      <w:r>
        <w:t xml:space="preserve">，</w:t>
      </w:r>
      <w:r>
        <w:t xml:space="preserve"> </w:t>
      </w:r>
      <w:bookmarkEnd w:id="83"/>
      <w:r>
        <w:t xml:space="preserve"> </w:t>
      </w:r>
      <w:bookmarkStart w:id="84" w:name="js_a11y_comma5"/>
      <w:r>
        <w:t xml:space="preserve"> </w:t>
      </w:r>
      <w:r>
        <w:t xml:space="preserve">，</w:t>
      </w:r>
      <w:r>
        <w:t xml:space="preserve"> </w:t>
      </w:r>
      <w:bookmarkEnd w:id="84"/>
      <w:r>
        <w:t xml:space="preserve"> </w:t>
      </w:r>
      <w:bookmarkStart w:id="85" w:name="js_a11y_comma6"/>
      <w:r>
        <w:t xml:space="preserve"> </w:t>
      </w:r>
      <w:r>
        <w:t xml:space="preserve">，</w:t>
      </w:r>
      <w:r>
        <w:t xml:space="preserve"> </w:t>
      </w:r>
      <w:bookmarkEnd w:id="85"/>
      <w:r>
        <w:t xml:space="preserve"> </w:t>
      </w:r>
      <w:bookmarkStart w:id="86" w:name="js_a11y_comma7"/>
      <w:r>
        <w:t xml:space="preserve"> </w:t>
      </w:r>
      <w:r>
        <w:t xml:space="preserve">，</w:t>
      </w:r>
      <w:r>
        <w:t xml:space="preserve"> </w:t>
      </w:r>
      <w:bookmarkEnd w:id="86"/>
      <w:r>
        <w:t xml:space="preserve"> </w:t>
      </w:r>
      <w:bookmarkStart w:id="87" w:name="js_a11y_comma8"/>
      <w:r>
        <w:t xml:space="preserve"> </w:t>
      </w:r>
      <w:r>
        <w:t xml:space="preserve">，</w:t>
      </w:r>
      <w:r>
        <w:t xml:space="preserve"> </w:t>
      </w:r>
      <w:bookmarkEnd w:id="87"/>
      <w:r>
        <w:t xml:space="preserve"> </w:t>
      </w:r>
      <w:bookmarkStart w:id="88" w:name="js_a11y_comma9"/>
      <w:r>
        <w:t xml:space="preserve"> </w:t>
      </w:r>
      <w:r>
        <w:t xml:space="preserve">，</w:t>
      </w:r>
      <w:r>
        <w:t xml:space="preserve"> </w:t>
      </w:r>
      <w:bookmarkEnd w:id="88"/>
      <w:r>
        <w:t xml:space="preserve"> </w:t>
      </w:r>
      <w:bookmarkStart w:id="89" w:name="js_a11y_comma10"/>
      <w:r>
        <w:t xml:space="preserve"> </w:t>
      </w:r>
      <w:r>
        <w:t xml:space="preserve">，</w:t>
      </w:r>
      <w:r>
        <w:t xml:space="preserve"> </w:t>
      </w:r>
      <w:bookmarkEnd w:id="89"/>
      <w:r>
        <w:t xml:space="preserve"> </w:t>
      </w:r>
      <w:bookmarkStart w:id="90" w:name="js_a11y_period"/>
      <w:r>
        <w:t xml:space="preserve"> </w:t>
      </w:r>
      <w:r>
        <w:t xml:space="preserve">。</w:t>
      </w:r>
      <w:r>
        <w:t xml:space="preserve"> </w:t>
      </w:r>
      <w:bookmarkEnd w:id="90"/>
      <w:r>
        <w:t xml:space="preserve"> </w:t>
      </w:r>
      <w:bookmarkStart w:id="91" w:name="js_a11y_space"/>
      <w:r>
        <w:t xml:space="preserve"> </w:t>
      </w:r>
      <w:bookmarkEnd w:id="91"/>
      <w:r>
        <w:t xml:space="preserve"> </w:t>
      </w:r>
      <w:bookmarkStart w:id="92" w:name="js_a11y_type_video"/>
      <w:r>
        <w:t xml:space="preserve"> </w:t>
      </w:r>
      <w:r>
        <w:t xml:space="preserve">视频</w:t>
      </w:r>
      <w:r>
        <w:t xml:space="preserve"> </w:t>
      </w:r>
      <w:bookmarkEnd w:id="92"/>
      <w:r>
        <w:t xml:space="preserve"> </w:t>
      </w:r>
      <w:bookmarkStart w:id="93" w:name="js_a11y_type_weapp"/>
      <w:r>
        <w:t xml:space="preserve"> </w:t>
      </w:r>
      <w:r>
        <w:t xml:space="preserve">小程序</w:t>
      </w:r>
      <w:r>
        <w:t xml:space="preserve"> </w:t>
      </w:r>
      <w:bookmarkEnd w:id="93"/>
      <w:r>
        <w:t xml:space="preserve"> </w:t>
      </w:r>
      <w:bookmarkStart w:id="94" w:name="js_a11y_zan_btn_txt"/>
      <w:r>
        <w:t xml:space="preserve"> </w:t>
      </w:r>
      <w:r>
        <w:t xml:space="preserve">赞</w:t>
      </w:r>
      <w:r>
        <w:t xml:space="preserve"> </w:t>
      </w:r>
      <w:bookmarkEnd w:id="94"/>
      <w:r>
        <w:t xml:space="preserve"> </w:t>
      </w:r>
      <w:bookmarkStart w:id="95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95"/>
      <w:r>
        <w:t xml:space="preserve"> </w:t>
      </w:r>
      <w:bookmarkStart w:id="96" w:name="js_a11y_like_btn_txt"/>
      <w:r>
        <w:t xml:space="preserve"> </w:t>
      </w:r>
      <w:r>
        <w:t xml:space="preserve">在看</w:t>
      </w:r>
      <w:r>
        <w:t xml:space="preserve"> </w:t>
      </w:r>
      <w:bookmarkEnd w:id="96"/>
      <w:r>
        <w:t xml:space="preserve"> </w:t>
      </w:r>
      <w:bookmarkStart w:id="97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97"/>
      <w:r>
        <w:t xml:space="preserve"> </w:t>
      </w:r>
      <w:bookmarkStart w:id="98" w:name="js_a11y_share_btn_txt"/>
      <w:r>
        <w:t xml:space="preserve"> </w:t>
      </w:r>
      <w:r>
        <w:t xml:space="preserve">分享</w:t>
      </w:r>
      <w:r>
        <w:t xml:space="preserve"> </w:t>
      </w:r>
      <w:bookmarkEnd w:id="98"/>
      <w:r>
        <w:t xml:space="preserve"> </w:t>
      </w:r>
      <w:bookmarkStart w:id="99" w:name="js_a11y_comment_btn_txt"/>
      <w:r>
        <w:t xml:space="preserve"> </w:t>
      </w:r>
      <w:r>
        <w:t xml:space="preserve">留言</w:t>
      </w:r>
      <w:r>
        <w:t xml:space="preserve"> </w:t>
      </w:r>
      <w:bookmarkEnd w:id="99"/>
      <w:r>
        <w:t xml:space="preserve"> </w:t>
      </w:r>
      <w:bookmarkStart w:id="100" w:name="js_a11y_collect_btn_txt"/>
      <w:r>
        <w:t xml:space="preserve"> </w:t>
      </w:r>
      <w:r>
        <w:t xml:space="preserve">收藏</w:t>
      </w:r>
      <w:r>
        <w:t xml:space="preserve"> </w:t>
      </w:r>
      <w:bookmarkEnd w:id="100"/>
      <w:r>
        <w:t xml:space="preserve"> </w:t>
      </w:r>
      <w:bookmarkStart w:id="101" w:name="js_a11y_op_ting_heard"/>
      <w:r>
        <w:t xml:space="preserve"> </w:t>
      </w:r>
      <w:r>
        <w:t xml:space="preserve">听过</w:t>
      </w:r>
      <w:r>
        <w:t xml:space="preserve"> </w:t>
      </w:r>
      <w:bookmarkEnd w:id="101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72" Target="media/rId72.png" /><Relationship Type="http://schemas.openxmlformats.org/officeDocument/2006/relationships/image" Id="rId22" Target="media/rId22.jpg" /><Relationship Type="http://schemas.openxmlformats.org/officeDocument/2006/relationships/image" Id="rId39" Target="media/rId39.jpg" /><Relationship Type="http://schemas.openxmlformats.org/officeDocument/2006/relationships/hyperlink" Id="rId47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节选自SRAM为中三学生发布的“激励学习手册”</dc:description>
  <cp:keywords/>
  <dcterms:created xsi:type="dcterms:W3CDTF">2025-10-03T03:24:39Z</dcterms:created>
  <dcterms:modified xsi:type="dcterms:W3CDTF">2025-10-03T03:24:39Z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